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94" w:rsidRDefault="0005646E">
      <w:pPr>
        <w:rPr>
          <w:sz w:val="24"/>
        </w:rPr>
      </w:pPr>
      <w:r>
        <w:rPr>
          <w:noProof/>
          <w:sz w:val="24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2911274</wp:posOffset>
            </wp:positionH>
            <wp:positionV relativeFrom="page">
              <wp:posOffset>736581</wp:posOffset>
            </wp:positionV>
            <wp:extent cx="687705" cy="687705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CNRS ble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1834005</wp:posOffset>
            </wp:positionH>
            <wp:positionV relativeFrom="page">
              <wp:posOffset>732627</wp:posOffset>
            </wp:positionV>
            <wp:extent cx="678815" cy="727710"/>
            <wp:effectExtent l="0" t="0" r="6985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MT180 -20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815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828128</wp:posOffset>
            </wp:positionH>
            <wp:positionV relativeFrom="page">
              <wp:posOffset>743585</wp:posOffset>
            </wp:positionV>
            <wp:extent cx="751840" cy="73279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G Doctora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-338694</wp:posOffset>
            </wp:positionH>
            <wp:positionV relativeFrom="margin">
              <wp:posOffset>-112395</wp:posOffset>
            </wp:positionV>
            <wp:extent cx="923290" cy="69278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it logo univ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290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3680303</wp:posOffset>
            </wp:positionH>
            <wp:positionV relativeFrom="page">
              <wp:posOffset>733425</wp:posOffset>
            </wp:positionV>
            <wp:extent cx="1357630" cy="74676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France_Universites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5111285</wp:posOffset>
            </wp:positionH>
            <wp:positionV relativeFrom="page">
              <wp:posOffset>787180</wp:posOffset>
            </wp:positionV>
            <wp:extent cx="914400" cy="6096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sma-300x20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1B94" w:rsidRDefault="00421B94">
      <w:pPr>
        <w:rPr>
          <w:sz w:val="24"/>
        </w:rPr>
      </w:pPr>
    </w:p>
    <w:p w:rsidR="0022042A" w:rsidRDefault="0022042A" w:rsidP="00421B94">
      <w:pPr>
        <w:jc w:val="center"/>
        <w:rPr>
          <w:sz w:val="24"/>
        </w:rPr>
      </w:pPr>
      <w:bookmarkStart w:id="0" w:name="_GoBack"/>
      <w:bookmarkEnd w:id="0"/>
    </w:p>
    <w:p w:rsidR="006233CE" w:rsidRPr="0022042A" w:rsidRDefault="00A3606E" w:rsidP="00421B94">
      <w:pPr>
        <w:jc w:val="center"/>
        <w:rPr>
          <w:rFonts w:ascii="Arial Black" w:hAnsi="Arial Black"/>
          <w:sz w:val="32"/>
          <w:szCs w:val="32"/>
        </w:rPr>
      </w:pPr>
      <w:r w:rsidRPr="0022042A">
        <w:rPr>
          <w:rFonts w:ascii="Arial Black" w:hAnsi="Arial Black"/>
          <w:sz w:val="32"/>
          <w:szCs w:val="32"/>
        </w:rPr>
        <w:t xml:space="preserve">Concours </w:t>
      </w:r>
      <w:r w:rsidR="009B64FC">
        <w:rPr>
          <w:rFonts w:ascii="Arial Black" w:hAnsi="Arial Black"/>
          <w:sz w:val="32"/>
          <w:szCs w:val="32"/>
        </w:rPr>
        <w:t>Ma thèse en 180 ‘’</w:t>
      </w:r>
    </w:p>
    <w:p w:rsidR="0022042A" w:rsidRDefault="0022042A" w:rsidP="00CB2514">
      <w:pPr>
        <w:pStyle w:val="Titre3"/>
        <w:rPr>
          <w:color w:val="BD0E0E"/>
          <w:sz w:val="24"/>
        </w:rPr>
      </w:pPr>
    </w:p>
    <w:p w:rsidR="00033C42" w:rsidRPr="00EB3880" w:rsidRDefault="005D57F7" w:rsidP="00CB2514">
      <w:pPr>
        <w:pStyle w:val="Titre3"/>
        <w:rPr>
          <w:color w:val="BD0E0E"/>
          <w:sz w:val="24"/>
        </w:rPr>
      </w:pPr>
      <w:r w:rsidRPr="00EB3880">
        <w:rPr>
          <w:color w:val="BD0E0E"/>
          <w:sz w:val="24"/>
        </w:rPr>
        <w:t>Autorisation de c</w:t>
      </w:r>
      <w:r w:rsidR="001057EB" w:rsidRPr="00EB3880">
        <w:rPr>
          <w:color w:val="BD0E0E"/>
          <w:sz w:val="24"/>
        </w:rPr>
        <w:t>apta</w:t>
      </w:r>
      <w:r w:rsidR="00F34885" w:rsidRPr="00EB3880">
        <w:rPr>
          <w:color w:val="BD0E0E"/>
          <w:sz w:val="24"/>
        </w:rPr>
        <w:t>tion</w:t>
      </w:r>
      <w:r w:rsidR="001057EB" w:rsidRPr="00EB3880">
        <w:rPr>
          <w:color w:val="BD0E0E"/>
          <w:sz w:val="24"/>
        </w:rPr>
        <w:t xml:space="preserve"> </w:t>
      </w:r>
      <w:r w:rsidRPr="00EB3880">
        <w:rPr>
          <w:color w:val="BD0E0E"/>
          <w:sz w:val="24"/>
        </w:rPr>
        <w:t xml:space="preserve">et </w:t>
      </w:r>
      <w:r w:rsidR="00A3606E">
        <w:rPr>
          <w:color w:val="BD0E0E"/>
          <w:sz w:val="24"/>
        </w:rPr>
        <w:t>d’</w:t>
      </w:r>
      <w:r w:rsidRPr="00EB3880">
        <w:rPr>
          <w:color w:val="BD0E0E"/>
          <w:sz w:val="24"/>
        </w:rPr>
        <w:t xml:space="preserve">exploitation </w:t>
      </w:r>
      <w:r w:rsidR="006233CE" w:rsidRPr="00EB3880">
        <w:rPr>
          <w:color w:val="BD0E0E"/>
          <w:sz w:val="24"/>
        </w:rPr>
        <w:t xml:space="preserve">d’images </w:t>
      </w:r>
      <w:r w:rsidR="00CB2514" w:rsidRPr="00EB3880">
        <w:rPr>
          <w:color w:val="BD0E0E"/>
          <w:sz w:val="24"/>
        </w:rPr>
        <w:t xml:space="preserve"> </w:t>
      </w:r>
    </w:p>
    <w:p w:rsidR="001057EB" w:rsidRPr="00033C42" w:rsidRDefault="001057EB" w:rsidP="00033C42"/>
    <w:p w:rsidR="00D3712D" w:rsidRDefault="001057EB" w:rsidP="001057EB">
      <w:pPr>
        <w:spacing w:after="0"/>
        <w:rPr>
          <w:i/>
          <w:sz w:val="20"/>
        </w:rPr>
      </w:pPr>
      <w:r w:rsidRPr="00DB4ADE">
        <w:rPr>
          <w:i/>
          <w:sz w:val="20"/>
        </w:rPr>
        <w:t>Vu l</w:t>
      </w:r>
      <w:r w:rsidR="00573A89">
        <w:rPr>
          <w:i/>
          <w:sz w:val="20"/>
        </w:rPr>
        <w:t>e Code civil, en particulier</w:t>
      </w:r>
      <w:r w:rsidRPr="00DB4ADE">
        <w:rPr>
          <w:i/>
          <w:sz w:val="20"/>
        </w:rPr>
        <w:t xml:space="preserve"> article 9</w:t>
      </w:r>
      <w:r w:rsidR="00D3712D">
        <w:rPr>
          <w:i/>
          <w:sz w:val="20"/>
        </w:rPr>
        <w:t>,</w:t>
      </w:r>
    </w:p>
    <w:p w:rsidR="001057EB" w:rsidRPr="00DB4ADE" w:rsidRDefault="001057EB" w:rsidP="001057EB">
      <w:pPr>
        <w:spacing w:after="0"/>
        <w:rPr>
          <w:i/>
          <w:sz w:val="20"/>
        </w:rPr>
      </w:pPr>
      <w:r w:rsidRPr="00DB4ADE">
        <w:rPr>
          <w:i/>
          <w:sz w:val="20"/>
        </w:rPr>
        <w:t xml:space="preserve">Vu le Code de la propriété intellectuelle, </w:t>
      </w:r>
      <w:r w:rsidR="00573A89">
        <w:rPr>
          <w:i/>
          <w:sz w:val="20"/>
        </w:rPr>
        <w:t>en particulier article L111-1</w:t>
      </w:r>
    </w:p>
    <w:p w:rsidR="008A13B5" w:rsidRPr="00DB4ADE" w:rsidRDefault="001057EB" w:rsidP="00225E62">
      <w:pPr>
        <w:spacing w:after="0"/>
        <w:rPr>
          <w:sz w:val="20"/>
        </w:rPr>
      </w:pPr>
      <w:r w:rsidRPr="00DB4ADE">
        <w:rPr>
          <w:i/>
          <w:sz w:val="20"/>
        </w:rPr>
        <w:t xml:space="preserve">Vu la loi n° 78-17 du 6 janvier 1978 </w:t>
      </w:r>
      <w:r w:rsidR="00573A89">
        <w:rPr>
          <w:i/>
          <w:sz w:val="20"/>
        </w:rPr>
        <w:t xml:space="preserve">modifiée, </w:t>
      </w:r>
      <w:r w:rsidRPr="00DB4ADE">
        <w:rPr>
          <w:i/>
          <w:sz w:val="20"/>
        </w:rPr>
        <w:t>relative à l'informatique, aux fichiers et aux libertés</w:t>
      </w:r>
      <w:r w:rsidR="00573A89">
        <w:rPr>
          <w:i/>
          <w:sz w:val="20"/>
        </w:rPr>
        <w:t>, en particulier articles 6, 22, 32, 34, 38, 39, 40, 50</w:t>
      </w:r>
    </w:p>
    <w:p w:rsidR="00225E62" w:rsidRPr="00225E62" w:rsidRDefault="00225E62" w:rsidP="00225E62">
      <w:pPr>
        <w:spacing w:after="0"/>
        <w:rPr>
          <w:sz w:val="20"/>
        </w:rPr>
      </w:pPr>
    </w:p>
    <w:p w:rsidR="00542B00" w:rsidRPr="00DB4ADE" w:rsidRDefault="005D57F7" w:rsidP="005E7A96">
      <w:pPr>
        <w:spacing w:after="0"/>
        <w:jc w:val="both"/>
      </w:pPr>
      <w:r w:rsidRPr="00DB4ADE">
        <w:t>L</w:t>
      </w:r>
      <w:r w:rsidR="0022042A">
        <w:t>’université de</w:t>
      </w:r>
      <w:r w:rsidR="00C10D89" w:rsidRPr="00DB4ADE">
        <w:t xml:space="preserve"> Poitier</w:t>
      </w:r>
      <w:r w:rsidR="00F86CAF" w:rsidRPr="00DB4ADE">
        <w:t>s</w:t>
      </w:r>
      <w:r w:rsidR="00A3606E">
        <w:t xml:space="preserve"> </w:t>
      </w:r>
      <w:r w:rsidR="00F86CAF" w:rsidRPr="00DB4ADE">
        <w:t>organise</w:t>
      </w:r>
      <w:r w:rsidR="00A3606E">
        <w:t xml:space="preserve"> la </w:t>
      </w:r>
      <w:r w:rsidR="0022042A">
        <w:t>sélection universitaire</w:t>
      </w:r>
      <w:r w:rsidR="00A3606E">
        <w:t xml:space="preserve"> du concour</w:t>
      </w:r>
      <w:r w:rsidR="008859A2">
        <w:t>s « Ma thèse en 180 second</w:t>
      </w:r>
      <w:r w:rsidR="00DF4B71">
        <w:t xml:space="preserve">es » </w:t>
      </w:r>
      <w:r w:rsidR="0022042A">
        <w:t>et participera aux finales régionale et nationale. Les prestations des candidats à ce concours seront filmées</w:t>
      </w:r>
      <w:r w:rsidR="00A3606E">
        <w:t xml:space="preserve"> et des photos seront prises. </w:t>
      </w:r>
      <w:r w:rsidR="005E7A96">
        <w:t>Ces captations d’images devront être accessibles aux participants ainsi qu’aux diverses institutions organisatrices du concours (régional, national et international, via les sites</w:t>
      </w:r>
      <w:r w:rsidR="00A3606E">
        <w:t xml:space="preserve"> web des universités</w:t>
      </w:r>
      <w:r w:rsidR="005E7A96">
        <w:t xml:space="preserve">, </w:t>
      </w:r>
      <w:r w:rsidR="00F21F9D">
        <w:t xml:space="preserve">de </w:t>
      </w:r>
      <w:r w:rsidR="006C52EB">
        <w:t>France Universités</w:t>
      </w:r>
      <w:r w:rsidR="00F21F9D">
        <w:t xml:space="preserve"> et d</w:t>
      </w:r>
      <w:r w:rsidR="005E7A96">
        <w:t>e l’ACFAS, mais aussi des réseaux sociaux</w:t>
      </w:r>
      <w:r w:rsidR="00DF4B71">
        <w:t>)</w:t>
      </w:r>
      <w:r w:rsidR="005E7A96">
        <w:t>.</w:t>
      </w:r>
    </w:p>
    <w:p w:rsidR="00A3606E" w:rsidRDefault="00A3606E" w:rsidP="00BB5500">
      <w:pPr>
        <w:spacing w:after="0"/>
        <w:rPr>
          <w:sz w:val="24"/>
        </w:rPr>
      </w:pPr>
    </w:p>
    <w:p w:rsidR="0022042A" w:rsidRDefault="0064496C" w:rsidP="0022042A">
      <w:pPr>
        <w:tabs>
          <w:tab w:val="right" w:leader="dot" w:pos="8789"/>
        </w:tabs>
        <w:spacing w:after="0"/>
        <w:rPr>
          <w:sz w:val="24"/>
        </w:rPr>
      </w:pPr>
      <w:r w:rsidRPr="00033C42">
        <w:rPr>
          <w:sz w:val="24"/>
        </w:rPr>
        <w:t>Je soussigné</w:t>
      </w:r>
      <w:r w:rsidR="0022042A">
        <w:rPr>
          <w:sz w:val="24"/>
        </w:rPr>
        <w:t>(e)</w:t>
      </w:r>
      <w:r w:rsidRPr="00033C42">
        <w:rPr>
          <w:sz w:val="24"/>
        </w:rPr>
        <w:t>,</w:t>
      </w:r>
      <w:r w:rsidR="008E57D7">
        <w:rPr>
          <w:sz w:val="24"/>
        </w:rPr>
        <w:t xml:space="preserve"> (nom, prénom)</w:t>
      </w:r>
      <w:r w:rsidR="0022042A">
        <w:rPr>
          <w:sz w:val="24"/>
        </w:rPr>
        <w:tab/>
      </w:r>
      <w:r w:rsidR="00930745">
        <w:rPr>
          <w:sz w:val="24"/>
        </w:rPr>
        <w:t xml:space="preserve"> </w:t>
      </w:r>
    </w:p>
    <w:p w:rsidR="00A638AB" w:rsidRDefault="008A13B5" w:rsidP="00BB5500">
      <w:pPr>
        <w:spacing w:after="0"/>
        <w:rPr>
          <w:sz w:val="24"/>
        </w:rPr>
      </w:pPr>
      <w:r w:rsidRPr="00033C42">
        <w:rPr>
          <w:sz w:val="24"/>
        </w:rPr>
        <w:t>reconnais avoir pris connaissanc</w:t>
      </w:r>
      <w:r w:rsidR="00A638AB">
        <w:rPr>
          <w:sz w:val="24"/>
        </w:rPr>
        <w:t xml:space="preserve">e des informations concernant la captation et l’exploitation </w:t>
      </w:r>
    </w:p>
    <w:p w:rsidR="00542B00" w:rsidRPr="00033C42" w:rsidRDefault="00A638AB" w:rsidP="00BB5500">
      <w:pPr>
        <w:spacing w:after="0"/>
        <w:rPr>
          <w:sz w:val="24"/>
        </w:rPr>
      </w:pPr>
      <w:r>
        <w:rPr>
          <w:sz w:val="24"/>
        </w:rPr>
        <w:t>d’images des participants lors d</w:t>
      </w:r>
      <w:r w:rsidR="00A3606E">
        <w:rPr>
          <w:sz w:val="24"/>
        </w:rPr>
        <w:t>u concours « Ma thèse en 180 ‘’ »</w:t>
      </w:r>
      <w:r w:rsidR="0022042A">
        <w:rPr>
          <w:sz w:val="24"/>
        </w:rPr>
        <w:t>,  et :</w:t>
      </w:r>
    </w:p>
    <w:p w:rsidR="00BB5500" w:rsidRPr="00033C42" w:rsidRDefault="00BB5500" w:rsidP="00BB5500">
      <w:pPr>
        <w:spacing w:after="0"/>
        <w:rPr>
          <w:sz w:val="24"/>
        </w:rPr>
      </w:pPr>
    </w:p>
    <w:p w:rsidR="00BB5500" w:rsidRPr="00573A89" w:rsidRDefault="00BB5500" w:rsidP="002100E4">
      <w:pPr>
        <w:spacing w:after="0"/>
        <w:ind w:firstLine="708"/>
        <w:rPr>
          <w:sz w:val="24"/>
        </w:rPr>
      </w:pPr>
      <w:r w:rsidRPr="00033C42">
        <w:rPr>
          <w:rFonts w:ascii="Wingdings 2" w:hAnsi="Wingdings 2"/>
          <w:sz w:val="24"/>
        </w:rPr>
        <w:sym w:font="Wingdings 2" w:char="F02A"/>
      </w:r>
      <w:r w:rsidR="007D41AB" w:rsidRPr="00033C42">
        <w:rPr>
          <w:rFonts w:ascii="Wingdings 2" w:hAnsi="Wingdings 2"/>
          <w:sz w:val="24"/>
        </w:rPr>
        <w:tab/>
      </w:r>
      <w:r w:rsidR="00105FA9" w:rsidRPr="00573A89">
        <w:rPr>
          <w:sz w:val="24"/>
        </w:rPr>
        <w:t>j</w:t>
      </w:r>
      <w:r w:rsidR="00FE0B40" w:rsidRPr="00573A89">
        <w:rPr>
          <w:sz w:val="24"/>
        </w:rPr>
        <w:t>’autorise</w:t>
      </w:r>
      <w:r w:rsidR="008A13B5" w:rsidRPr="00573A89">
        <w:rPr>
          <w:sz w:val="24"/>
        </w:rPr>
        <w:t xml:space="preserve"> la captation et l’exploitation de mon image, selon les modalités défin</w:t>
      </w:r>
      <w:r w:rsidR="00237D6B" w:rsidRPr="00573A89">
        <w:rPr>
          <w:sz w:val="24"/>
        </w:rPr>
        <w:t>ies</w:t>
      </w:r>
      <w:r w:rsidR="00542B00" w:rsidRPr="00573A89">
        <w:rPr>
          <w:sz w:val="24"/>
        </w:rPr>
        <w:t>.</w:t>
      </w:r>
    </w:p>
    <w:p w:rsidR="0064496C" w:rsidRPr="00573A89" w:rsidRDefault="007D41AB" w:rsidP="0064496C">
      <w:pPr>
        <w:ind w:firstLine="708"/>
        <w:rPr>
          <w:sz w:val="24"/>
        </w:rPr>
      </w:pPr>
      <w:r w:rsidRPr="00573A89">
        <w:rPr>
          <w:sz w:val="24"/>
        </w:rPr>
        <w:sym w:font="Wingdings 2" w:char="F02A"/>
      </w:r>
      <w:r w:rsidR="00105FA9" w:rsidRPr="00573A89">
        <w:rPr>
          <w:sz w:val="24"/>
        </w:rPr>
        <w:tab/>
        <w:t>j</w:t>
      </w:r>
      <w:r w:rsidR="00542B00" w:rsidRPr="00573A89">
        <w:rPr>
          <w:sz w:val="24"/>
        </w:rPr>
        <w:t xml:space="preserve">e </w:t>
      </w:r>
      <w:r w:rsidR="00FE0B40" w:rsidRPr="00573A89">
        <w:rPr>
          <w:sz w:val="24"/>
        </w:rPr>
        <w:t xml:space="preserve">n’autorise </w:t>
      </w:r>
      <w:r w:rsidR="002100E4" w:rsidRPr="00573A89">
        <w:rPr>
          <w:sz w:val="24"/>
        </w:rPr>
        <w:t xml:space="preserve">pas la captation et l’exploitation de mon image. </w:t>
      </w:r>
    </w:p>
    <w:p w:rsidR="00C10D89" w:rsidRPr="00033C42" w:rsidRDefault="00C10D89">
      <w:pPr>
        <w:rPr>
          <w:rFonts w:asciiTheme="majorHAnsi" w:hAnsiTheme="majorHAnsi"/>
          <w:sz w:val="24"/>
        </w:rPr>
      </w:pPr>
    </w:p>
    <w:p w:rsidR="00E5435F" w:rsidRDefault="00225E62">
      <w:pPr>
        <w:rPr>
          <w:sz w:val="24"/>
        </w:rPr>
      </w:pPr>
      <w:r w:rsidRPr="00033C42">
        <w:rPr>
          <w:sz w:val="24"/>
        </w:rPr>
        <w:t xml:space="preserve">Fait à </w:t>
      </w:r>
      <w:r w:rsidR="008859A2">
        <w:rPr>
          <w:sz w:val="24"/>
        </w:rPr>
        <w:t>Poitiers</w:t>
      </w:r>
      <w:r w:rsidR="00FE0B40" w:rsidRPr="00033C42">
        <w:rPr>
          <w:sz w:val="24"/>
        </w:rPr>
        <w:t>, l</w:t>
      </w:r>
      <w:r w:rsidR="00237D6B" w:rsidRPr="00033C42">
        <w:rPr>
          <w:sz w:val="24"/>
        </w:rPr>
        <w:t xml:space="preserve">e </w:t>
      </w:r>
      <w:r w:rsidR="00237D6B" w:rsidRPr="00033C42">
        <w:rPr>
          <w:sz w:val="24"/>
        </w:rPr>
        <w:tab/>
      </w:r>
      <w:r w:rsidR="00237D6B" w:rsidRPr="00033C42">
        <w:rPr>
          <w:sz w:val="24"/>
        </w:rPr>
        <w:tab/>
      </w:r>
      <w:r w:rsidR="00237D6B" w:rsidRPr="00033C42">
        <w:rPr>
          <w:sz w:val="24"/>
        </w:rPr>
        <w:tab/>
        <w:t xml:space="preserve"> </w:t>
      </w:r>
      <w:r w:rsidR="00BE5281" w:rsidRPr="00033C42">
        <w:rPr>
          <w:sz w:val="24"/>
        </w:rPr>
        <w:tab/>
      </w:r>
      <w:r w:rsidR="00237D6B" w:rsidRPr="00033C42">
        <w:rPr>
          <w:sz w:val="24"/>
        </w:rPr>
        <w:t xml:space="preserve">Signature </w:t>
      </w:r>
    </w:p>
    <w:p w:rsidR="005E7A96" w:rsidRDefault="005E7A96">
      <w:pPr>
        <w:rPr>
          <w:sz w:val="24"/>
        </w:rPr>
      </w:pPr>
    </w:p>
    <w:p w:rsidR="005E7A96" w:rsidRDefault="005E7A96">
      <w:pPr>
        <w:rPr>
          <w:sz w:val="24"/>
        </w:rPr>
      </w:pPr>
    </w:p>
    <w:p w:rsidR="005E7A96" w:rsidRDefault="005E7A96">
      <w:pPr>
        <w:rPr>
          <w:sz w:val="24"/>
        </w:rPr>
      </w:pPr>
    </w:p>
    <w:p w:rsidR="005E7A96" w:rsidRPr="00033C42" w:rsidRDefault="005E7A96">
      <w:pPr>
        <w:rPr>
          <w:sz w:val="24"/>
        </w:rPr>
      </w:pPr>
      <w:r w:rsidRPr="005E7A96">
        <w:rPr>
          <w:b/>
          <w:sz w:val="24"/>
          <w:u w:val="single"/>
        </w:rPr>
        <w:t>NB</w:t>
      </w:r>
      <w:r>
        <w:rPr>
          <w:sz w:val="24"/>
        </w:rPr>
        <w:t> : Attention, la non-autorisation entraînera automatiquement l’annulation de votre participation au concours.</w:t>
      </w:r>
    </w:p>
    <w:sectPr w:rsidR="005E7A96" w:rsidRPr="00033C42" w:rsidSect="001C3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99F" w:rsidRDefault="0012299F" w:rsidP="00F06CE0">
      <w:pPr>
        <w:spacing w:after="0" w:line="240" w:lineRule="auto"/>
      </w:pPr>
      <w:r>
        <w:separator/>
      </w:r>
    </w:p>
  </w:endnote>
  <w:endnote w:type="continuationSeparator" w:id="0">
    <w:p w:rsidR="0012299F" w:rsidRDefault="0012299F" w:rsidP="00F0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99F" w:rsidRDefault="0012299F" w:rsidP="00F06CE0">
      <w:pPr>
        <w:spacing w:after="0" w:line="240" w:lineRule="auto"/>
      </w:pPr>
      <w:r>
        <w:separator/>
      </w:r>
    </w:p>
  </w:footnote>
  <w:footnote w:type="continuationSeparator" w:id="0">
    <w:p w:rsidR="0012299F" w:rsidRDefault="0012299F" w:rsidP="00F06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16C2"/>
    <w:multiLevelType w:val="hybridMultilevel"/>
    <w:tmpl w:val="D172B9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C599D"/>
    <w:multiLevelType w:val="hybridMultilevel"/>
    <w:tmpl w:val="2CA4DDB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CE"/>
    <w:rsid w:val="000055C7"/>
    <w:rsid w:val="00011A6E"/>
    <w:rsid w:val="00017706"/>
    <w:rsid w:val="000213B9"/>
    <w:rsid w:val="00031A5E"/>
    <w:rsid w:val="00033C42"/>
    <w:rsid w:val="00044905"/>
    <w:rsid w:val="0005646E"/>
    <w:rsid w:val="00070EB9"/>
    <w:rsid w:val="00085BFC"/>
    <w:rsid w:val="0009100E"/>
    <w:rsid w:val="00097C95"/>
    <w:rsid w:val="000B3CAE"/>
    <w:rsid w:val="000B4F1B"/>
    <w:rsid w:val="000C2B03"/>
    <w:rsid w:val="000E3BDE"/>
    <w:rsid w:val="000F5E99"/>
    <w:rsid w:val="00100DF6"/>
    <w:rsid w:val="001057EB"/>
    <w:rsid w:val="00105FA9"/>
    <w:rsid w:val="00121121"/>
    <w:rsid w:val="0012299F"/>
    <w:rsid w:val="00126DC5"/>
    <w:rsid w:val="0013273F"/>
    <w:rsid w:val="00135BDA"/>
    <w:rsid w:val="00150CA7"/>
    <w:rsid w:val="001510ED"/>
    <w:rsid w:val="00154344"/>
    <w:rsid w:val="00184863"/>
    <w:rsid w:val="00192D10"/>
    <w:rsid w:val="001C0D41"/>
    <w:rsid w:val="001C33D6"/>
    <w:rsid w:val="001C7246"/>
    <w:rsid w:val="001D13B4"/>
    <w:rsid w:val="001D15CC"/>
    <w:rsid w:val="001D6745"/>
    <w:rsid w:val="001D684A"/>
    <w:rsid w:val="001D74DC"/>
    <w:rsid w:val="001E239E"/>
    <w:rsid w:val="001E6081"/>
    <w:rsid w:val="001F6DD6"/>
    <w:rsid w:val="00202602"/>
    <w:rsid w:val="0020372B"/>
    <w:rsid w:val="00206379"/>
    <w:rsid w:val="002100E4"/>
    <w:rsid w:val="0022042A"/>
    <w:rsid w:val="00221515"/>
    <w:rsid w:val="00225E62"/>
    <w:rsid w:val="00234E7C"/>
    <w:rsid w:val="00237D6B"/>
    <w:rsid w:val="00254C27"/>
    <w:rsid w:val="0027762E"/>
    <w:rsid w:val="00280F30"/>
    <w:rsid w:val="00295560"/>
    <w:rsid w:val="002A0935"/>
    <w:rsid w:val="002B6E93"/>
    <w:rsid w:val="002C7B46"/>
    <w:rsid w:val="002D7642"/>
    <w:rsid w:val="002E0233"/>
    <w:rsid w:val="002E5CFA"/>
    <w:rsid w:val="002E7645"/>
    <w:rsid w:val="002E7ADE"/>
    <w:rsid w:val="002F19B2"/>
    <w:rsid w:val="002F1DE4"/>
    <w:rsid w:val="002F2C21"/>
    <w:rsid w:val="00300BE8"/>
    <w:rsid w:val="003112B3"/>
    <w:rsid w:val="00323A4D"/>
    <w:rsid w:val="00327597"/>
    <w:rsid w:val="00331982"/>
    <w:rsid w:val="00337FD3"/>
    <w:rsid w:val="00345CBE"/>
    <w:rsid w:val="00346F93"/>
    <w:rsid w:val="00347FCC"/>
    <w:rsid w:val="003503BD"/>
    <w:rsid w:val="003805AF"/>
    <w:rsid w:val="00384522"/>
    <w:rsid w:val="00394B5C"/>
    <w:rsid w:val="00396B79"/>
    <w:rsid w:val="003A0421"/>
    <w:rsid w:val="003D1389"/>
    <w:rsid w:val="003D2D3D"/>
    <w:rsid w:val="003D4BA7"/>
    <w:rsid w:val="003E5340"/>
    <w:rsid w:val="00421B94"/>
    <w:rsid w:val="00424FF4"/>
    <w:rsid w:val="004340D7"/>
    <w:rsid w:val="00447088"/>
    <w:rsid w:val="004541F9"/>
    <w:rsid w:val="00455898"/>
    <w:rsid w:val="00461E98"/>
    <w:rsid w:val="0047260F"/>
    <w:rsid w:val="00473236"/>
    <w:rsid w:val="00481A7E"/>
    <w:rsid w:val="004867A9"/>
    <w:rsid w:val="00492E69"/>
    <w:rsid w:val="004A272D"/>
    <w:rsid w:val="004B1127"/>
    <w:rsid w:val="004B50A0"/>
    <w:rsid w:val="004C277C"/>
    <w:rsid w:val="004C6ABE"/>
    <w:rsid w:val="004E527B"/>
    <w:rsid w:val="00506054"/>
    <w:rsid w:val="00507F9A"/>
    <w:rsid w:val="005172B8"/>
    <w:rsid w:val="00533B6F"/>
    <w:rsid w:val="00542B00"/>
    <w:rsid w:val="00553288"/>
    <w:rsid w:val="00560305"/>
    <w:rsid w:val="00560C10"/>
    <w:rsid w:val="00562019"/>
    <w:rsid w:val="00564DEE"/>
    <w:rsid w:val="00565D4C"/>
    <w:rsid w:val="00573A89"/>
    <w:rsid w:val="005B00D1"/>
    <w:rsid w:val="005B22DB"/>
    <w:rsid w:val="005C7342"/>
    <w:rsid w:val="005D491D"/>
    <w:rsid w:val="005D57F7"/>
    <w:rsid w:val="005E7A96"/>
    <w:rsid w:val="005F5119"/>
    <w:rsid w:val="00610962"/>
    <w:rsid w:val="006178E8"/>
    <w:rsid w:val="006233CE"/>
    <w:rsid w:val="006260FB"/>
    <w:rsid w:val="0062714F"/>
    <w:rsid w:val="006327D7"/>
    <w:rsid w:val="00641E13"/>
    <w:rsid w:val="0064496C"/>
    <w:rsid w:val="00646510"/>
    <w:rsid w:val="006558BA"/>
    <w:rsid w:val="00656321"/>
    <w:rsid w:val="00656C0C"/>
    <w:rsid w:val="00657611"/>
    <w:rsid w:val="00664CA9"/>
    <w:rsid w:val="00666F05"/>
    <w:rsid w:val="006762F9"/>
    <w:rsid w:val="006811FF"/>
    <w:rsid w:val="006C0252"/>
    <w:rsid w:val="006C52EB"/>
    <w:rsid w:val="006C6A19"/>
    <w:rsid w:val="006D7319"/>
    <w:rsid w:val="006E6F0E"/>
    <w:rsid w:val="006F6AD6"/>
    <w:rsid w:val="006F7359"/>
    <w:rsid w:val="006F7BB3"/>
    <w:rsid w:val="007313FF"/>
    <w:rsid w:val="00751C79"/>
    <w:rsid w:val="007544F7"/>
    <w:rsid w:val="00767C95"/>
    <w:rsid w:val="007755C9"/>
    <w:rsid w:val="00793B84"/>
    <w:rsid w:val="00794C5E"/>
    <w:rsid w:val="007B5FF2"/>
    <w:rsid w:val="007D19F7"/>
    <w:rsid w:val="007D41AB"/>
    <w:rsid w:val="007E22C8"/>
    <w:rsid w:val="007E46EE"/>
    <w:rsid w:val="007E547D"/>
    <w:rsid w:val="008139E3"/>
    <w:rsid w:val="00813E67"/>
    <w:rsid w:val="00821114"/>
    <w:rsid w:val="008230E8"/>
    <w:rsid w:val="00835DD5"/>
    <w:rsid w:val="00847045"/>
    <w:rsid w:val="00853CC2"/>
    <w:rsid w:val="008660AC"/>
    <w:rsid w:val="008732CE"/>
    <w:rsid w:val="008859A2"/>
    <w:rsid w:val="008A13B5"/>
    <w:rsid w:val="008A1986"/>
    <w:rsid w:val="008A245C"/>
    <w:rsid w:val="008B121D"/>
    <w:rsid w:val="008B5DE1"/>
    <w:rsid w:val="008C7C39"/>
    <w:rsid w:val="008D786F"/>
    <w:rsid w:val="008E1022"/>
    <w:rsid w:val="008E57D7"/>
    <w:rsid w:val="008E5E4F"/>
    <w:rsid w:val="008F17C4"/>
    <w:rsid w:val="008F6F29"/>
    <w:rsid w:val="00904F9D"/>
    <w:rsid w:val="00906271"/>
    <w:rsid w:val="0090697A"/>
    <w:rsid w:val="00911098"/>
    <w:rsid w:val="00913BF3"/>
    <w:rsid w:val="00920754"/>
    <w:rsid w:val="009279FB"/>
    <w:rsid w:val="00930745"/>
    <w:rsid w:val="0093374D"/>
    <w:rsid w:val="00936EC0"/>
    <w:rsid w:val="00951851"/>
    <w:rsid w:val="00955EA3"/>
    <w:rsid w:val="00974B91"/>
    <w:rsid w:val="00975A37"/>
    <w:rsid w:val="009817CF"/>
    <w:rsid w:val="009938F1"/>
    <w:rsid w:val="009B4321"/>
    <w:rsid w:val="009B45BA"/>
    <w:rsid w:val="009B64FC"/>
    <w:rsid w:val="009C6C8A"/>
    <w:rsid w:val="00A00A4D"/>
    <w:rsid w:val="00A07D0B"/>
    <w:rsid w:val="00A12D08"/>
    <w:rsid w:val="00A22DFF"/>
    <w:rsid w:val="00A23696"/>
    <w:rsid w:val="00A25790"/>
    <w:rsid w:val="00A309B6"/>
    <w:rsid w:val="00A35273"/>
    <w:rsid w:val="00A3606E"/>
    <w:rsid w:val="00A44B45"/>
    <w:rsid w:val="00A52B5A"/>
    <w:rsid w:val="00A638AB"/>
    <w:rsid w:val="00A648D1"/>
    <w:rsid w:val="00A672AD"/>
    <w:rsid w:val="00A77F00"/>
    <w:rsid w:val="00A832CC"/>
    <w:rsid w:val="00A91051"/>
    <w:rsid w:val="00AA07F3"/>
    <w:rsid w:val="00AA3ADB"/>
    <w:rsid w:val="00AA5F1A"/>
    <w:rsid w:val="00AB2EE1"/>
    <w:rsid w:val="00AC2246"/>
    <w:rsid w:val="00AC69B2"/>
    <w:rsid w:val="00AE43D0"/>
    <w:rsid w:val="00AE688D"/>
    <w:rsid w:val="00AF4008"/>
    <w:rsid w:val="00AF5BE3"/>
    <w:rsid w:val="00B0128A"/>
    <w:rsid w:val="00B05DC6"/>
    <w:rsid w:val="00B078B3"/>
    <w:rsid w:val="00B13050"/>
    <w:rsid w:val="00B13AE5"/>
    <w:rsid w:val="00B22775"/>
    <w:rsid w:val="00B26229"/>
    <w:rsid w:val="00B33BC8"/>
    <w:rsid w:val="00B35339"/>
    <w:rsid w:val="00B53FB2"/>
    <w:rsid w:val="00B63B9A"/>
    <w:rsid w:val="00B67033"/>
    <w:rsid w:val="00B86ECF"/>
    <w:rsid w:val="00B91A84"/>
    <w:rsid w:val="00B91F76"/>
    <w:rsid w:val="00B960A5"/>
    <w:rsid w:val="00B97C29"/>
    <w:rsid w:val="00BB5500"/>
    <w:rsid w:val="00BB59AF"/>
    <w:rsid w:val="00BC1582"/>
    <w:rsid w:val="00BD0E4B"/>
    <w:rsid w:val="00BD1890"/>
    <w:rsid w:val="00BD477A"/>
    <w:rsid w:val="00BE5281"/>
    <w:rsid w:val="00BF4784"/>
    <w:rsid w:val="00C007B6"/>
    <w:rsid w:val="00C00FF4"/>
    <w:rsid w:val="00C014FA"/>
    <w:rsid w:val="00C10D89"/>
    <w:rsid w:val="00C1145E"/>
    <w:rsid w:val="00C12039"/>
    <w:rsid w:val="00C13D4D"/>
    <w:rsid w:val="00C24723"/>
    <w:rsid w:val="00C34109"/>
    <w:rsid w:val="00C61E15"/>
    <w:rsid w:val="00C74A0A"/>
    <w:rsid w:val="00C75C9C"/>
    <w:rsid w:val="00C75CE3"/>
    <w:rsid w:val="00C76008"/>
    <w:rsid w:val="00C978A7"/>
    <w:rsid w:val="00CB2514"/>
    <w:rsid w:val="00CB2E62"/>
    <w:rsid w:val="00CB58B5"/>
    <w:rsid w:val="00CC4C4C"/>
    <w:rsid w:val="00CD2CA8"/>
    <w:rsid w:val="00CD3FE5"/>
    <w:rsid w:val="00CE2293"/>
    <w:rsid w:val="00CE45F0"/>
    <w:rsid w:val="00CE5D33"/>
    <w:rsid w:val="00D028F8"/>
    <w:rsid w:val="00D04229"/>
    <w:rsid w:val="00D12690"/>
    <w:rsid w:val="00D16C50"/>
    <w:rsid w:val="00D25DF0"/>
    <w:rsid w:val="00D2651A"/>
    <w:rsid w:val="00D360A2"/>
    <w:rsid w:val="00D3712D"/>
    <w:rsid w:val="00D410D5"/>
    <w:rsid w:val="00D41AD5"/>
    <w:rsid w:val="00D648BB"/>
    <w:rsid w:val="00D76BF1"/>
    <w:rsid w:val="00D84CF2"/>
    <w:rsid w:val="00D857B9"/>
    <w:rsid w:val="00D85E45"/>
    <w:rsid w:val="00D876A6"/>
    <w:rsid w:val="00D95486"/>
    <w:rsid w:val="00DA2BC2"/>
    <w:rsid w:val="00DB4ADE"/>
    <w:rsid w:val="00DC1241"/>
    <w:rsid w:val="00DE2B40"/>
    <w:rsid w:val="00DF4B71"/>
    <w:rsid w:val="00E01C46"/>
    <w:rsid w:val="00E03CEF"/>
    <w:rsid w:val="00E101F4"/>
    <w:rsid w:val="00E175E0"/>
    <w:rsid w:val="00E21E05"/>
    <w:rsid w:val="00E25136"/>
    <w:rsid w:val="00E46A2F"/>
    <w:rsid w:val="00E5435F"/>
    <w:rsid w:val="00E5618B"/>
    <w:rsid w:val="00E70684"/>
    <w:rsid w:val="00E749BE"/>
    <w:rsid w:val="00E8039C"/>
    <w:rsid w:val="00E80D19"/>
    <w:rsid w:val="00E96C4A"/>
    <w:rsid w:val="00E97B6B"/>
    <w:rsid w:val="00EA5979"/>
    <w:rsid w:val="00EA600E"/>
    <w:rsid w:val="00EA62C3"/>
    <w:rsid w:val="00EB3880"/>
    <w:rsid w:val="00EB5F43"/>
    <w:rsid w:val="00EB645F"/>
    <w:rsid w:val="00EC13A8"/>
    <w:rsid w:val="00EE748F"/>
    <w:rsid w:val="00F06CE0"/>
    <w:rsid w:val="00F17FDD"/>
    <w:rsid w:val="00F21840"/>
    <w:rsid w:val="00F21F9D"/>
    <w:rsid w:val="00F2426F"/>
    <w:rsid w:val="00F32011"/>
    <w:rsid w:val="00F32E32"/>
    <w:rsid w:val="00F34885"/>
    <w:rsid w:val="00F37D6D"/>
    <w:rsid w:val="00F451CB"/>
    <w:rsid w:val="00F54704"/>
    <w:rsid w:val="00F564C6"/>
    <w:rsid w:val="00F643DE"/>
    <w:rsid w:val="00F8544E"/>
    <w:rsid w:val="00F86CAF"/>
    <w:rsid w:val="00F9232B"/>
    <w:rsid w:val="00FA37E7"/>
    <w:rsid w:val="00FA487B"/>
    <w:rsid w:val="00FA5852"/>
    <w:rsid w:val="00FB2238"/>
    <w:rsid w:val="00FC512B"/>
    <w:rsid w:val="00FD6A3A"/>
    <w:rsid w:val="00FE0B40"/>
    <w:rsid w:val="00FF1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03FC9"/>
  <w15:docId w15:val="{1B0D1501-02D2-4CA4-A942-E4C408B5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265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265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265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A13B5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06C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06CE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06CE0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3CE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03C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3CE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3CE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3C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03CEF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D2651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26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265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rsid w:val="004C277C"/>
    <w:pPr>
      <w:ind w:left="720"/>
      <w:contextualSpacing/>
    </w:pPr>
  </w:style>
  <w:style w:type="character" w:styleId="Lienhypertextesuivivisit">
    <w:name w:val="FollowedHyperlink"/>
    <w:basedOn w:val="Policepardfaut"/>
    <w:rsid w:val="00105F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828F4-497B-48C0-BF3E-B80DFCF5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user</cp:lastModifiedBy>
  <cp:revision>5</cp:revision>
  <cp:lastPrinted>2014-02-26T09:06:00Z</cp:lastPrinted>
  <dcterms:created xsi:type="dcterms:W3CDTF">2022-09-06T08:30:00Z</dcterms:created>
  <dcterms:modified xsi:type="dcterms:W3CDTF">2022-09-06T08:52:00Z</dcterms:modified>
</cp:coreProperties>
</file>